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783F6F">
        <w:rPr>
          <w:rFonts w:ascii="Times New Roman" w:hAnsi="Times New Roman"/>
          <w:bCs/>
          <w:sz w:val="28"/>
          <w:szCs w:val="28"/>
        </w:rPr>
        <w:t>644</w:t>
      </w:r>
      <w:r w:rsidR="00FD5268">
        <w:rPr>
          <w:rFonts w:ascii="Times New Roman" w:hAnsi="Times New Roman"/>
          <w:bCs/>
          <w:sz w:val="28"/>
          <w:szCs w:val="28"/>
        </w:rPr>
        <w:t>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0074-01-2024-00</w:t>
      </w:r>
      <w:r w:rsidR="009B498D">
        <w:rPr>
          <w:rFonts w:ascii="Times New Roman" w:hAnsi="Times New Roman"/>
          <w:bCs/>
          <w:sz w:val="28"/>
          <w:szCs w:val="28"/>
        </w:rPr>
        <w:t>3</w:t>
      </w:r>
      <w:r w:rsidR="008E71C2">
        <w:rPr>
          <w:rFonts w:ascii="Times New Roman" w:hAnsi="Times New Roman"/>
          <w:bCs/>
          <w:sz w:val="28"/>
          <w:szCs w:val="28"/>
        </w:rPr>
        <w:t>45</w:t>
      </w:r>
      <w:r w:rsidR="00783F6F">
        <w:rPr>
          <w:rFonts w:ascii="Times New Roman" w:hAnsi="Times New Roman"/>
          <w:bCs/>
          <w:sz w:val="28"/>
          <w:szCs w:val="28"/>
        </w:rPr>
        <w:t>5-63</w:t>
      </w: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8E71C2">
        <w:rPr>
          <w:rFonts w:ascii="Times New Roman" w:hAnsi="Times New Roman"/>
          <w:bCs/>
          <w:sz w:val="28"/>
          <w:szCs w:val="28"/>
        </w:rPr>
        <w:t>64</w:t>
      </w:r>
      <w:r w:rsidR="00783F6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9B498D">
        <w:rPr>
          <w:rFonts w:ascii="Times New Roman" w:hAnsi="Times New Roman"/>
          <w:bCs/>
          <w:sz w:val="28"/>
          <w:szCs w:val="28"/>
        </w:rPr>
        <w:t xml:space="preserve"> июля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8E71C2" w:rsidP="008E71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F6F" w:rsidP="00783F6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председателя совета местной общественной организации Советского района помощи семьям с детьми-инвалидами «Детство без границ» Филипповой А</w:t>
      </w:r>
      <w:r w:rsidR="003A6B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3A6B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3A6BC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3A6BC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3A6BC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3A6BC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="00783F6F">
        <w:rPr>
          <w:rFonts w:ascii="Times New Roman" w:hAnsi="Times New Roman"/>
          <w:sz w:val="28"/>
          <w:szCs w:val="28"/>
        </w:rPr>
        <w:t>председатель совета местной общественной организации Советского района помощи семьям с детьми-инвалидами «Детство без границ» (далее МОО «Детство без границ») Филиппова А.Б.</w:t>
      </w:r>
      <w:r w:rsidR="00673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находясь по адресу: </w:t>
      </w:r>
      <w:r w:rsidR="003A6BC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нарушил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9B498D">
        <w:rPr>
          <w:rFonts w:ascii="Times New Roman" w:hAnsi="Times New Roman"/>
          <w:sz w:val="28"/>
          <w:szCs w:val="28"/>
        </w:rPr>
        <w:t>3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783F6F" w:rsidP="003C48D7">
      <w:pPr>
        <w:pStyle w:val="2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Филиппова А.Б не явилась, о месте и времени рассмотрения дела извещена надлежащим образом, </w:t>
      </w:r>
      <w:r>
        <w:rPr>
          <w:rFonts w:eastAsia="Calibri"/>
          <w:sz w:val="28"/>
          <w:szCs w:val="28"/>
          <w:lang w:eastAsia="en-US"/>
        </w:rPr>
        <w:t xml:space="preserve">причины неявки не известны, </w:t>
      </w:r>
      <w:r>
        <w:rPr>
          <w:sz w:val="28"/>
          <w:szCs w:val="28"/>
        </w:rPr>
        <w:t xml:space="preserve">ходатайств об отложении рассмотрения дела не заявлено, </w:t>
      </w:r>
      <w:r>
        <w:rPr>
          <w:rFonts w:eastAsia="Calibri"/>
          <w:sz w:val="28"/>
          <w:szCs w:val="28"/>
          <w:lang w:eastAsia="en-US"/>
        </w:rPr>
        <w:t xml:space="preserve">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Филипповой А.Б </w:t>
      </w:r>
    </w:p>
    <w:p w:rsidR="003C48D7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783F6F" w:rsidP="00783F6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Событие административного правонарушения и вина должностного лица – председателя МОО «Детство без границ» Филипповой А.Б., в его совершении подтверждаются совокупностью исследованных в судебном заседании доказательств:</w:t>
      </w:r>
    </w:p>
    <w:p w:rsidR="00730343" w:rsidP="002C3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8E71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83F6F">
        <w:rPr>
          <w:rFonts w:ascii="Times New Roman" w:eastAsia="Times New Roman" w:hAnsi="Times New Roman"/>
          <w:sz w:val="28"/>
          <w:szCs w:val="28"/>
          <w:lang w:eastAsia="ru-RU"/>
        </w:rPr>
        <w:t>512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8E71C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B49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783F6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83F6F">
        <w:rPr>
          <w:rFonts w:ascii="Times New Roman" w:hAnsi="Times New Roman"/>
          <w:sz w:val="28"/>
          <w:szCs w:val="28"/>
        </w:rPr>
        <w:t xml:space="preserve">МОО «Детство без границ»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498D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783F6F">
        <w:rPr>
          <w:rFonts w:ascii="Times New Roman" w:hAnsi="Times New Roman"/>
          <w:sz w:val="28"/>
          <w:szCs w:val="28"/>
        </w:rPr>
        <w:t xml:space="preserve">МОО «Детство без границ»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783F6F" w:rsidP="00783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E71C2">
        <w:rPr>
          <w:rFonts w:ascii="Times New Roman" w:eastAsia="Times New Roman" w:hAnsi="Times New Roman"/>
          <w:sz w:val="28"/>
          <w:szCs w:val="28"/>
        </w:rPr>
        <w:t>18</w:t>
      </w:r>
      <w:r w:rsidR="009B498D">
        <w:rPr>
          <w:rFonts w:ascii="Times New Roman" w:eastAsia="Times New Roman" w:hAnsi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председателем совета МОО «Детство без границ» является Филиппова А.Б.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председателя МОО «Детство без границ» Филипповой А.Б.,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C3D64" w:rsidP="002C3D6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783F6F">
        <w:rPr>
          <w:rFonts w:ascii="Times New Roman" w:hAnsi="Times New Roman"/>
          <w:sz w:val="28"/>
          <w:szCs w:val="28"/>
        </w:rPr>
        <w:t>Филипповой А.Б.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783F6F">
        <w:rPr>
          <w:rFonts w:ascii="Times New Roman" w:hAnsi="Times New Roman"/>
          <w:sz w:val="28"/>
          <w:szCs w:val="28"/>
        </w:rPr>
        <w:t>Филипповой А.Б.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3F6F" w:rsidP="00783F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 Филиппову А</w:t>
      </w:r>
      <w:r w:rsidR="003A6B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3A6B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387" w:rsidP="009A7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7387" w:rsidP="009A7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9A7387" w:rsidP="009A7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3A6BC6" w:rsidP="009A7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A6BC6" w:rsidP="003A6B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3A6BC6" w:rsidP="009A7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B2CFA" w:rsidRPr="00730343" w:rsidP="009A7387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BC6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A6BC6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D00B4"/>
    <w:rsid w:val="005F003B"/>
    <w:rsid w:val="00604B1C"/>
    <w:rsid w:val="006510E2"/>
    <w:rsid w:val="00673522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30343"/>
    <w:rsid w:val="0074582F"/>
    <w:rsid w:val="00772C04"/>
    <w:rsid w:val="00780560"/>
    <w:rsid w:val="00782729"/>
    <w:rsid w:val="00783F6F"/>
    <w:rsid w:val="007930C7"/>
    <w:rsid w:val="007B1B74"/>
    <w:rsid w:val="007C1C6C"/>
    <w:rsid w:val="007C426B"/>
    <w:rsid w:val="007E17EC"/>
    <w:rsid w:val="00807496"/>
    <w:rsid w:val="00860817"/>
    <w:rsid w:val="00884541"/>
    <w:rsid w:val="008A0183"/>
    <w:rsid w:val="008D08DC"/>
    <w:rsid w:val="008D1E12"/>
    <w:rsid w:val="008E28AD"/>
    <w:rsid w:val="008E71C2"/>
    <w:rsid w:val="008F032B"/>
    <w:rsid w:val="00920F62"/>
    <w:rsid w:val="0094550D"/>
    <w:rsid w:val="009957DC"/>
    <w:rsid w:val="009A7387"/>
    <w:rsid w:val="009A74DE"/>
    <w:rsid w:val="009B498D"/>
    <w:rsid w:val="009C7F04"/>
    <w:rsid w:val="009E2381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5078"/>
    <w:rsid w:val="00B804E9"/>
    <w:rsid w:val="00B81EDF"/>
    <w:rsid w:val="00BA4B3A"/>
    <w:rsid w:val="00BB3933"/>
    <w:rsid w:val="00BC744B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  <w:rsid w:val="00FD5268"/>
    <w:rsid w:val="00FD59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